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2C79B" w14:textId="77777777" w:rsidR="00163175" w:rsidRPr="00654331" w:rsidRDefault="00472305" w:rsidP="00163175">
      <w:pPr>
        <w:jc w:val="center"/>
        <w:rPr>
          <w:rFonts w:ascii="游ゴシック" w:eastAsia="游ゴシック" w:hAnsi="游ゴシック"/>
          <w:b/>
          <w:sz w:val="28"/>
          <w:szCs w:val="24"/>
        </w:rPr>
      </w:pPr>
      <w:r w:rsidRPr="00654331">
        <w:rPr>
          <w:rFonts w:ascii="游ゴシック" w:eastAsia="游ゴシック" w:hAnsi="游ゴシック" w:hint="eastAsia"/>
          <w:b/>
          <w:sz w:val="28"/>
          <w:szCs w:val="24"/>
        </w:rPr>
        <w:t>【</w:t>
      </w:r>
      <w:r w:rsidR="00163175" w:rsidRPr="00654331">
        <w:rPr>
          <w:rFonts w:ascii="游ゴシック" w:eastAsia="游ゴシック" w:hAnsi="游ゴシック" w:hint="eastAsia"/>
          <w:b/>
          <w:sz w:val="28"/>
          <w:szCs w:val="24"/>
        </w:rPr>
        <w:t>プラセンタ（メルスモン</w:t>
      </w:r>
      <w:r w:rsidR="00163175" w:rsidRPr="00654331">
        <w:rPr>
          <w:rFonts w:ascii="游ゴシック" w:eastAsia="游ゴシック" w:hAnsi="游ゴシック" w:hint="eastAsia"/>
          <w:b/>
          <w:sz w:val="28"/>
          <w:szCs w:val="24"/>
          <w:vertAlign w:val="superscript"/>
        </w:rPr>
        <w:t>®</w:t>
      </w:r>
      <w:r w:rsidR="00163175" w:rsidRPr="00654331">
        <w:rPr>
          <w:rFonts w:ascii="游ゴシック" w:eastAsia="游ゴシック" w:hAnsi="游ゴシック" w:hint="eastAsia"/>
          <w:b/>
          <w:sz w:val="28"/>
          <w:szCs w:val="24"/>
        </w:rPr>
        <w:t>）治療</w:t>
      </w:r>
      <w:r w:rsidRPr="00654331">
        <w:rPr>
          <w:rFonts w:ascii="游ゴシック" w:eastAsia="游ゴシック" w:hAnsi="游ゴシック" w:hint="eastAsia"/>
          <w:b/>
          <w:sz w:val="28"/>
          <w:szCs w:val="24"/>
        </w:rPr>
        <w:t>説明書・同意書】</w:t>
      </w:r>
    </w:p>
    <w:p w14:paraId="29204F6A" w14:textId="77777777" w:rsidR="00DA6EAD" w:rsidRPr="00654331" w:rsidRDefault="00DA6EAD" w:rsidP="00DA6EAD">
      <w:pPr>
        <w:jc w:val="center"/>
        <w:rPr>
          <w:rFonts w:ascii="游ゴシック" w:eastAsia="游ゴシック" w:hAnsi="游ゴシック"/>
          <w:sz w:val="18"/>
          <w:szCs w:val="20"/>
        </w:rPr>
      </w:pPr>
    </w:p>
    <w:p w14:paraId="579361A2" w14:textId="77777777" w:rsidR="00163175" w:rsidRPr="00654331" w:rsidRDefault="00163175" w:rsidP="00DA6EAD">
      <w:pPr>
        <w:pBdr>
          <w:top w:val="single" w:sz="4" w:space="1" w:color="auto"/>
          <w:left w:val="single" w:sz="4" w:space="4" w:color="auto"/>
          <w:bottom w:val="single" w:sz="4" w:space="1" w:color="auto"/>
          <w:right w:val="single" w:sz="4" w:space="4" w:color="auto"/>
        </w:pBdr>
        <w:jc w:val="center"/>
        <w:rPr>
          <w:rFonts w:ascii="游ゴシック" w:eastAsia="游ゴシック" w:hAnsi="游ゴシック"/>
          <w:sz w:val="18"/>
          <w:szCs w:val="18"/>
        </w:rPr>
      </w:pPr>
      <w:r w:rsidRPr="00654331">
        <w:rPr>
          <w:rFonts w:ascii="游ゴシック" w:eastAsia="游ゴシック" w:hAnsi="游ゴシック" w:hint="eastAsia"/>
          <w:sz w:val="18"/>
          <w:szCs w:val="18"/>
        </w:rPr>
        <w:t>メルスモン</w:t>
      </w:r>
      <w:r w:rsidRPr="00654331">
        <w:rPr>
          <w:rFonts w:ascii="游ゴシック" w:eastAsia="游ゴシック" w:hAnsi="游ゴシック" w:hint="eastAsia"/>
          <w:sz w:val="18"/>
          <w:szCs w:val="18"/>
          <w:vertAlign w:val="superscript"/>
        </w:rPr>
        <w:t>®</w:t>
      </w:r>
      <w:r w:rsidRPr="00654331">
        <w:rPr>
          <w:rFonts w:ascii="游ゴシック" w:eastAsia="游ゴシック" w:hAnsi="游ゴシック" w:hint="eastAsia"/>
          <w:sz w:val="18"/>
          <w:szCs w:val="18"/>
        </w:rPr>
        <w:t>は、昭和31年（1956年）に承認された医療用医薬品です。</w:t>
      </w:r>
    </w:p>
    <w:p w14:paraId="6DDCFCC2" w14:textId="10F22E4A" w:rsidR="00163175" w:rsidRPr="00654331" w:rsidRDefault="00163175" w:rsidP="00654331">
      <w:pPr>
        <w:pBdr>
          <w:top w:val="single" w:sz="4" w:space="1" w:color="auto"/>
          <w:left w:val="single" w:sz="4" w:space="4" w:color="auto"/>
          <w:bottom w:val="single" w:sz="4" w:space="1" w:color="auto"/>
          <w:right w:val="single" w:sz="4" w:space="4" w:color="auto"/>
        </w:pBdr>
        <w:jc w:val="center"/>
        <w:rPr>
          <w:rFonts w:ascii="游ゴシック" w:eastAsia="游ゴシック" w:hAnsi="游ゴシック"/>
          <w:sz w:val="18"/>
          <w:szCs w:val="18"/>
        </w:rPr>
      </w:pPr>
      <w:r w:rsidRPr="00654331">
        <w:rPr>
          <w:rFonts w:ascii="游ゴシック" w:eastAsia="游ゴシック" w:hAnsi="游ゴシック" w:hint="eastAsia"/>
          <w:sz w:val="18"/>
          <w:szCs w:val="18"/>
        </w:rPr>
        <w:t>国内の、安全なヒト胎盤を</w:t>
      </w:r>
      <w:r w:rsidR="00A31398" w:rsidRPr="00654331">
        <w:rPr>
          <w:rFonts w:ascii="游ゴシック" w:eastAsia="游ゴシック" w:hAnsi="游ゴシック" w:hint="eastAsia"/>
          <w:sz w:val="18"/>
          <w:szCs w:val="18"/>
        </w:rPr>
        <w:t>原料</w:t>
      </w:r>
      <w:r w:rsidRPr="00654331">
        <w:rPr>
          <w:rFonts w:ascii="游ゴシック" w:eastAsia="游ゴシック" w:hAnsi="游ゴシック" w:hint="eastAsia"/>
          <w:sz w:val="18"/>
          <w:szCs w:val="18"/>
        </w:rPr>
        <w:t>とした注射薬で、多種のアミノ酸を含有しております。</w:t>
      </w:r>
    </w:p>
    <w:p w14:paraId="51D99B3B" w14:textId="77777777" w:rsidR="00163175" w:rsidRPr="00654331" w:rsidRDefault="00163175" w:rsidP="00DA6EAD">
      <w:pPr>
        <w:pBdr>
          <w:top w:val="single" w:sz="4" w:space="1" w:color="auto"/>
          <w:left w:val="single" w:sz="4" w:space="4" w:color="auto"/>
          <w:bottom w:val="single" w:sz="4" w:space="1" w:color="auto"/>
          <w:right w:val="single" w:sz="4" w:space="4" w:color="auto"/>
        </w:pBdr>
        <w:jc w:val="center"/>
        <w:rPr>
          <w:rFonts w:ascii="游ゴシック" w:eastAsia="游ゴシック" w:hAnsi="游ゴシック"/>
          <w:sz w:val="18"/>
          <w:szCs w:val="18"/>
        </w:rPr>
      </w:pPr>
      <w:r w:rsidRPr="00654331">
        <w:rPr>
          <w:rFonts w:ascii="游ゴシック" w:eastAsia="游ゴシック" w:hAnsi="游ゴシック" w:hint="eastAsia"/>
          <w:sz w:val="18"/>
          <w:szCs w:val="18"/>
        </w:rPr>
        <w:t>発売以来、重大な副作用はなく</w:t>
      </w:r>
      <w:r w:rsidR="00A31398" w:rsidRPr="00654331">
        <w:rPr>
          <w:rFonts w:ascii="游ゴシック" w:eastAsia="游ゴシック" w:hAnsi="游ゴシック" w:hint="eastAsia"/>
          <w:sz w:val="18"/>
          <w:szCs w:val="18"/>
        </w:rPr>
        <w:t>、</w:t>
      </w:r>
      <w:r w:rsidRPr="00654331">
        <w:rPr>
          <w:rFonts w:ascii="游ゴシック" w:eastAsia="游ゴシック" w:hAnsi="游ゴシック" w:hint="eastAsia"/>
          <w:sz w:val="18"/>
          <w:szCs w:val="18"/>
        </w:rPr>
        <w:t>安全性の高い薬剤といえます。</w:t>
      </w:r>
    </w:p>
    <w:p w14:paraId="242510E9" w14:textId="77777777" w:rsidR="00163175" w:rsidRPr="00654331" w:rsidRDefault="00163175" w:rsidP="00163175">
      <w:pPr>
        <w:jc w:val="center"/>
        <w:rPr>
          <w:rFonts w:ascii="游ゴシック" w:eastAsia="游ゴシック" w:hAnsi="游ゴシック"/>
          <w:sz w:val="18"/>
          <w:szCs w:val="18"/>
        </w:rPr>
      </w:pPr>
    </w:p>
    <w:p w14:paraId="3D067264" w14:textId="77777777" w:rsidR="007868BB" w:rsidRPr="00654331" w:rsidRDefault="007868BB" w:rsidP="00163175">
      <w:pPr>
        <w:jc w:val="center"/>
        <w:rPr>
          <w:rFonts w:ascii="游ゴシック" w:eastAsia="游ゴシック" w:hAnsi="游ゴシック"/>
          <w:sz w:val="18"/>
          <w:szCs w:val="18"/>
        </w:rPr>
      </w:pPr>
    </w:p>
    <w:p w14:paraId="3B5F4590" w14:textId="77777777" w:rsidR="00163175" w:rsidRPr="00654331" w:rsidRDefault="007868BB" w:rsidP="00163175">
      <w:pPr>
        <w:jc w:val="left"/>
        <w:rPr>
          <w:rFonts w:ascii="游ゴシック" w:eastAsia="游ゴシック" w:hAnsi="游ゴシック"/>
          <w:b/>
          <w:sz w:val="18"/>
          <w:szCs w:val="18"/>
          <w:u w:val="single"/>
        </w:rPr>
      </w:pPr>
      <w:r w:rsidRPr="00654331">
        <w:rPr>
          <w:rFonts w:ascii="游ゴシック" w:eastAsia="游ゴシック" w:hAnsi="游ゴシック" w:hint="eastAsia"/>
          <w:b/>
          <w:sz w:val="18"/>
          <w:szCs w:val="18"/>
          <w:u w:val="single"/>
        </w:rPr>
        <w:t>【</w:t>
      </w:r>
      <w:r w:rsidR="00163175" w:rsidRPr="00654331">
        <w:rPr>
          <w:rFonts w:ascii="游ゴシック" w:eastAsia="游ゴシック" w:hAnsi="游ゴシック" w:hint="eastAsia"/>
          <w:b/>
          <w:sz w:val="18"/>
          <w:szCs w:val="18"/>
          <w:u w:val="single"/>
        </w:rPr>
        <w:t>次のような病気や症状の改善に使われます</w:t>
      </w:r>
      <w:r w:rsidRPr="00654331">
        <w:rPr>
          <w:rFonts w:ascii="游ゴシック" w:eastAsia="游ゴシック" w:hAnsi="游ゴシック" w:hint="eastAsia"/>
          <w:b/>
          <w:sz w:val="18"/>
          <w:szCs w:val="18"/>
          <w:u w:val="single"/>
        </w:rPr>
        <w:t>】</w:t>
      </w:r>
    </w:p>
    <w:p w14:paraId="50FC79FB" w14:textId="5C19E2B7" w:rsidR="00106FC0" w:rsidRPr="00654331" w:rsidRDefault="00163175" w:rsidP="00163175">
      <w:pPr>
        <w:jc w:val="left"/>
        <w:rPr>
          <w:rFonts w:ascii="游ゴシック" w:eastAsia="游ゴシック" w:hAnsi="游ゴシック"/>
          <w:sz w:val="18"/>
          <w:szCs w:val="18"/>
        </w:rPr>
      </w:pPr>
      <w:r w:rsidRPr="00654331">
        <w:rPr>
          <w:rFonts w:ascii="游ゴシック" w:eastAsia="游ゴシック" w:hAnsi="游ゴシック" w:hint="eastAsia"/>
          <w:sz w:val="18"/>
          <w:szCs w:val="18"/>
        </w:rPr>
        <w:t>更年期障害による諸症状の改善（のぼせ・冷え・不眠・イライラ感・頭痛・疲労・肩こり・腰痛など）。また、産後乳汁分泌が少ない方の治療に使われ</w:t>
      </w:r>
      <w:r w:rsidR="00DA6EAD" w:rsidRPr="00654331">
        <w:rPr>
          <w:rFonts w:ascii="游ゴシック" w:eastAsia="游ゴシック" w:hAnsi="游ゴシック" w:hint="eastAsia"/>
          <w:sz w:val="18"/>
          <w:szCs w:val="18"/>
        </w:rPr>
        <w:t>ており</w:t>
      </w:r>
      <w:r w:rsidRPr="00654331">
        <w:rPr>
          <w:rFonts w:ascii="游ゴシック" w:eastAsia="游ゴシック" w:hAnsi="游ゴシック" w:hint="eastAsia"/>
          <w:sz w:val="18"/>
          <w:szCs w:val="18"/>
        </w:rPr>
        <w:t>ます。</w:t>
      </w:r>
      <w:r w:rsidR="00DA6EAD" w:rsidRPr="00654331">
        <w:rPr>
          <w:rFonts w:ascii="游ゴシック" w:eastAsia="游ゴシック" w:hAnsi="游ゴシック" w:hint="eastAsia"/>
          <w:sz w:val="18"/>
          <w:szCs w:val="18"/>
        </w:rPr>
        <w:t>保険外の疾患治療や</w:t>
      </w:r>
      <w:r w:rsidR="00106FC0" w:rsidRPr="00654331">
        <w:rPr>
          <w:rFonts w:ascii="游ゴシック" w:eastAsia="游ゴシック" w:hAnsi="游ゴシック" w:hint="eastAsia"/>
          <w:sz w:val="18"/>
          <w:szCs w:val="18"/>
        </w:rPr>
        <w:t>美容、健康維持</w:t>
      </w:r>
      <w:r w:rsidR="00E302D0" w:rsidRPr="00654331">
        <w:rPr>
          <w:rFonts w:ascii="游ゴシック" w:eastAsia="游ゴシック" w:hAnsi="游ゴシック" w:hint="eastAsia"/>
          <w:sz w:val="18"/>
          <w:szCs w:val="18"/>
        </w:rPr>
        <w:t>目的などで「自由診療」として</w:t>
      </w:r>
      <w:r w:rsidR="00654331">
        <w:rPr>
          <w:rFonts w:ascii="游ゴシック" w:eastAsia="游ゴシック" w:hAnsi="游ゴシック" w:hint="eastAsia"/>
          <w:sz w:val="18"/>
          <w:szCs w:val="18"/>
        </w:rPr>
        <w:t>使用されております</w:t>
      </w:r>
      <w:r w:rsidR="00106FC0" w:rsidRPr="00654331">
        <w:rPr>
          <w:rFonts w:ascii="游ゴシック" w:eastAsia="游ゴシック" w:hAnsi="游ゴシック" w:hint="eastAsia"/>
          <w:sz w:val="18"/>
          <w:szCs w:val="18"/>
        </w:rPr>
        <w:t>。</w:t>
      </w:r>
    </w:p>
    <w:p w14:paraId="00E075C4" w14:textId="77777777" w:rsidR="00163175" w:rsidRPr="00654331" w:rsidRDefault="00163175" w:rsidP="00163175">
      <w:pPr>
        <w:jc w:val="left"/>
        <w:rPr>
          <w:rFonts w:ascii="游ゴシック" w:eastAsia="游ゴシック" w:hAnsi="游ゴシック"/>
          <w:sz w:val="18"/>
          <w:szCs w:val="18"/>
        </w:rPr>
      </w:pPr>
    </w:p>
    <w:p w14:paraId="3E12A30A" w14:textId="77777777" w:rsidR="00A52150" w:rsidRPr="00654331" w:rsidRDefault="007868BB" w:rsidP="00163175">
      <w:pPr>
        <w:jc w:val="left"/>
        <w:rPr>
          <w:rFonts w:ascii="游ゴシック" w:eastAsia="游ゴシック" w:hAnsi="游ゴシック"/>
          <w:b/>
          <w:sz w:val="18"/>
          <w:szCs w:val="18"/>
          <w:u w:val="single"/>
        </w:rPr>
      </w:pPr>
      <w:r w:rsidRPr="00654331">
        <w:rPr>
          <w:rFonts w:ascii="游ゴシック" w:eastAsia="游ゴシック" w:hAnsi="游ゴシック" w:hint="eastAsia"/>
          <w:b/>
          <w:sz w:val="18"/>
          <w:szCs w:val="18"/>
          <w:u w:val="single"/>
        </w:rPr>
        <w:t>【</w:t>
      </w:r>
      <w:r w:rsidR="00A01F2B" w:rsidRPr="00654331">
        <w:rPr>
          <w:rFonts w:ascii="游ゴシック" w:eastAsia="游ゴシック" w:hAnsi="游ゴシック" w:hint="eastAsia"/>
          <w:b/>
          <w:sz w:val="18"/>
          <w:szCs w:val="18"/>
          <w:u w:val="single"/>
        </w:rPr>
        <w:t>投与</w:t>
      </w:r>
      <w:r w:rsidR="00A52150" w:rsidRPr="00654331">
        <w:rPr>
          <w:rFonts w:ascii="游ゴシック" w:eastAsia="游ゴシック" w:hAnsi="游ゴシック" w:hint="eastAsia"/>
          <w:b/>
          <w:sz w:val="18"/>
          <w:szCs w:val="18"/>
          <w:u w:val="single"/>
        </w:rPr>
        <w:t>方法</w:t>
      </w:r>
      <w:r w:rsidR="00A01F2B" w:rsidRPr="00654331">
        <w:rPr>
          <w:rFonts w:ascii="游ゴシック" w:eastAsia="游ゴシック" w:hAnsi="游ゴシック" w:hint="eastAsia"/>
          <w:b/>
          <w:sz w:val="18"/>
          <w:szCs w:val="18"/>
          <w:u w:val="single"/>
        </w:rPr>
        <w:t>について</w:t>
      </w:r>
      <w:r w:rsidRPr="00654331">
        <w:rPr>
          <w:rFonts w:ascii="游ゴシック" w:eastAsia="游ゴシック" w:hAnsi="游ゴシック" w:hint="eastAsia"/>
          <w:b/>
          <w:sz w:val="18"/>
          <w:szCs w:val="18"/>
          <w:u w:val="single"/>
        </w:rPr>
        <w:t>】</w:t>
      </w:r>
    </w:p>
    <w:p w14:paraId="6C05915F" w14:textId="77777777" w:rsidR="00DA6EAD" w:rsidRPr="00654331" w:rsidRDefault="00A52150" w:rsidP="00163175">
      <w:pPr>
        <w:jc w:val="left"/>
        <w:rPr>
          <w:rFonts w:ascii="游ゴシック" w:eastAsia="游ゴシック" w:hAnsi="游ゴシック"/>
          <w:sz w:val="18"/>
          <w:szCs w:val="18"/>
        </w:rPr>
      </w:pPr>
      <w:r w:rsidRPr="00654331">
        <w:rPr>
          <w:rFonts w:ascii="游ゴシック" w:eastAsia="游ゴシック" w:hAnsi="游ゴシック" w:hint="eastAsia"/>
          <w:sz w:val="18"/>
          <w:szCs w:val="18"/>
        </w:rPr>
        <w:t>メルスモン</w:t>
      </w:r>
      <w:r w:rsidRPr="00654331">
        <w:rPr>
          <w:rFonts w:ascii="游ゴシック" w:eastAsia="游ゴシック" w:hAnsi="游ゴシック" w:hint="eastAsia"/>
          <w:sz w:val="18"/>
          <w:szCs w:val="18"/>
          <w:vertAlign w:val="superscript"/>
        </w:rPr>
        <w:t>®</w:t>
      </w:r>
      <w:r w:rsidRPr="00654331">
        <w:rPr>
          <w:rFonts w:ascii="游ゴシック" w:eastAsia="游ゴシック" w:hAnsi="游ゴシック" w:hint="eastAsia"/>
          <w:sz w:val="18"/>
          <w:szCs w:val="18"/>
        </w:rPr>
        <w:t>を１バイアル</w:t>
      </w:r>
      <w:r w:rsidR="00E302D0" w:rsidRPr="00654331">
        <w:rPr>
          <w:rFonts w:ascii="游ゴシック" w:eastAsia="游ゴシック" w:hAnsi="游ゴシック" w:hint="eastAsia"/>
          <w:sz w:val="18"/>
          <w:szCs w:val="18"/>
        </w:rPr>
        <w:t>（自由診療の場合１～２バイアル）</w:t>
      </w:r>
      <w:r w:rsidR="00A31398" w:rsidRPr="00654331">
        <w:rPr>
          <w:rFonts w:ascii="游ゴシック" w:eastAsia="游ゴシック" w:hAnsi="游ゴシック" w:hint="eastAsia"/>
          <w:sz w:val="18"/>
          <w:szCs w:val="18"/>
        </w:rPr>
        <w:t>、</w:t>
      </w:r>
      <w:r w:rsidRPr="00654331">
        <w:rPr>
          <w:rFonts w:ascii="游ゴシック" w:eastAsia="游ゴシック" w:hAnsi="游ゴシック" w:hint="eastAsia"/>
          <w:sz w:val="18"/>
          <w:szCs w:val="18"/>
        </w:rPr>
        <w:t>上腕伸側に皮下注射します。</w:t>
      </w:r>
      <w:r w:rsidR="00DA6EAD" w:rsidRPr="00654331">
        <w:rPr>
          <w:rFonts w:ascii="游ゴシック" w:eastAsia="游ゴシック" w:hAnsi="游ゴシック" w:hint="eastAsia"/>
          <w:sz w:val="18"/>
          <w:szCs w:val="18"/>
        </w:rPr>
        <w:t>週１回をベースに</w:t>
      </w:r>
      <w:r w:rsidR="00A31398" w:rsidRPr="00654331">
        <w:rPr>
          <w:rFonts w:ascii="游ゴシック" w:eastAsia="游ゴシック" w:hAnsi="游ゴシック" w:hint="eastAsia"/>
          <w:sz w:val="18"/>
          <w:szCs w:val="18"/>
        </w:rPr>
        <w:t>、</w:t>
      </w:r>
      <w:r w:rsidR="00DA6EAD" w:rsidRPr="00654331">
        <w:rPr>
          <w:rFonts w:ascii="游ゴシック" w:eastAsia="游ゴシック" w:hAnsi="游ゴシック" w:hint="eastAsia"/>
          <w:sz w:val="18"/>
          <w:szCs w:val="18"/>
        </w:rPr>
        <w:t>症状などに合わせて適宜増減します。</w:t>
      </w:r>
    </w:p>
    <w:p w14:paraId="2CA6CD8B" w14:textId="77777777" w:rsidR="00A52150" w:rsidRPr="00654331" w:rsidRDefault="00A52150" w:rsidP="00163175">
      <w:pPr>
        <w:jc w:val="left"/>
        <w:rPr>
          <w:rFonts w:ascii="游ゴシック" w:eastAsia="游ゴシック" w:hAnsi="游ゴシック"/>
          <w:sz w:val="18"/>
          <w:szCs w:val="18"/>
        </w:rPr>
      </w:pPr>
    </w:p>
    <w:p w14:paraId="162813DB" w14:textId="77777777" w:rsidR="00163175" w:rsidRPr="00654331" w:rsidRDefault="007868BB" w:rsidP="00163175">
      <w:pPr>
        <w:jc w:val="left"/>
        <w:rPr>
          <w:rFonts w:ascii="游ゴシック" w:eastAsia="游ゴシック" w:hAnsi="游ゴシック"/>
          <w:b/>
          <w:sz w:val="18"/>
          <w:szCs w:val="18"/>
          <w:u w:val="single"/>
        </w:rPr>
      </w:pPr>
      <w:r w:rsidRPr="00654331">
        <w:rPr>
          <w:rFonts w:ascii="游ゴシック" w:eastAsia="游ゴシック" w:hAnsi="游ゴシック" w:hint="eastAsia"/>
          <w:b/>
          <w:sz w:val="18"/>
          <w:szCs w:val="18"/>
          <w:u w:val="single"/>
        </w:rPr>
        <w:t>【</w:t>
      </w:r>
      <w:r w:rsidR="00163175" w:rsidRPr="00654331">
        <w:rPr>
          <w:rFonts w:ascii="游ゴシック" w:eastAsia="游ゴシック" w:hAnsi="游ゴシック" w:hint="eastAsia"/>
          <w:b/>
          <w:sz w:val="18"/>
          <w:szCs w:val="18"/>
          <w:u w:val="single"/>
        </w:rPr>
        <w:t>次のような副作用がでることがあります</w:t>
      </w:r>
      <w:r w:rsidRPr="00654331">
        <w:rPr>
          <w:rFonts w:ascii="游ゴシック" w:eastAsia="游ゴシック" w:hAnsi="游ゴシック" w:hint="eastAsia"/>
          <w:b/>
          <w:sz w:val="18"/>
          <w:szCs w:val="18"/>
          <w:u w:val="single"/>
        </w:rPr>
        <w:t>】</w:t>
      </w:r>
    </w:p>
    <w:p w14:paraId="1A8E818B" w14:textId="77777777" w:rsidR="00163175" w:rsidRPr="00654331" w:rsidRDefault="00163175" w:rsidP="00163175">
      <w:pPr>
        <w:jc w:val="left"/>
        <w:rPr>
          <w:rFonts w:ascii="游ゴシック" w:eastAsia="游ゴシック" w:hAnsi="游ゴシック"/>
          <w:sz w:val="18"/>
          <w:szCs w:val="18"/>
        </w:rPr>
      </w:pPr>
      <w:r w:rsidRPr="00654331">
        <w:rPr>
          <w:rFonts w:ascii="游ゴシック" w:eastAsia="游ゴシック" w:hAnsi="游ゴシック" w:hint="eastAsia"/>
          <w:sz w:val="18"/>
          <w:szCs w:val="18"/>
        </w:rPr>
        <w:t>注射部位の疼痛、発赤</w:t>
      </w:r>
      <w:r w:rsidR="00A01F2B" w:rsidRPr="00654331">
        <w:rPr>
          <w:rFonts w:ascii="游ゴシック" w:eastAsia="游ゴシック" w:hAnsi="游ゴシック" w:hint="eastAsia"/>
          <w:sz w:val="18"/>
          <w:szCs w:val="18"/>
        </w:rPr>
        <w:t>、出血斑</w:t>
      </w:r>
      <w:r w:rsidRPr="00654331">
        <w:rPr>
          <w:rFonts w:ascii="游ゴシック" w:eastAsia="游ゴシック" w:hAnsi="游ゴシック" w:hint="eastAsia"/>
          <w:sz w:val="18"/>
          <w:szCs w:val="18"/>
        </w:rPr>
        <w:t>などや悪寒、発熱、発疹などがおこることがあります。</w:t>
      </w:r>
    </w:p>
    <w:p w14:paraId="680C61D3" w14:textId="77777777" w:rsidR="00163175" w:rsidRPr="00654331" w:rsidRDefault="00163175" w:rsidP="00163175">
      <w:pPr>
        <w:jc w:val="left"/>
        <w:rPr>
          <w:rFonts w:ascii="游ゴシック" w:eastAsia="游ゴシック" w:hAnsi="游ゴシック"/>
          <w:sz w:val="18"/>
          <w:szCs w:val="18"/>
        </w:rPr>
      </w:pPr>
      <w:r w:rsidRPr="00654331">
        <w:rPr>
          <w:rFonts w:ascii="游ゴシック" w:eastAsia="游ゴシック" w:hAnsi="游ゴシック" w:hint="eastAsia"/>
          <w:sz w:val="18"/>
          <w:szCs w:val="18"/>
        </w:rPr>
        <w:t>その場合は医師にお申し出ください。</w:t>
      </w:r>
    </w:p>
    <w:p w14:paraId="3E11BB90" w14:textId="77777777" w:rsidR="00163175" w:rsidRPr="00654331" w:rsidRDefault="00163175" w:rsidP="00163175">
      <w:pPr>
        <w:jc w:val="left"/>
        <w:rPr>
          <w:rFonts w:ascii="游ゴシック" w:eastAsia="游ゴシック" w:hAnsi="游ゴシック"/>
          <w:sz w:val="18"/>
          <w:szCs w:val="18"/>
        </w:rPr>
      </w:pPr>
    </w:p>
    <w:p w14:paraId="495549F8" w14:textId="77777777" w:rsidR="00163175" w:rsidRPr="00654331" w:rsidRDefault="007868BB" w:rsidP="00163175">
      <w:pPr>
        <w:jc w:val="left"/>
        <w:rPr>
          <w:rFonts w:ascii="游ゴシック" w:eastAsia="游ゴシック" w:hAnsi="游ゴシック"/>
          <w:b/>
          <w:sz w:val="18"/>
          <w:szCs w:val="18"/>
          <w:u w:val="single"/>
        </w:rPr>
      </w:pPr>
      <w:r w:rsidRPr="00654331">
        <w:rPr>
          <w:rFonts w:ascii="游ゴシック" w:eastAsia="游ゴシック" w:hAnsi="游ゴシック" w:hint="eastAsia"/>
          <w:b/>
          <w:sz w:val="18"/>
          <w:szCs w:val="18"/>
          <w:u w:val="single"/>
        </w:rPr>
        <w:t>【</w:t>
      </w:r>
      <w:r w:rsidR="00163175" w:rsidRPr="00654331">
        <w:rPr>
          <w:rFonts w:ascii="游ゴシック" w:eastAsia="游ゴシック" w:hAnsi="游ゴシック" w:hint="eastAsia"/>
          <w:b/>
          <w:sz w:val="18"/>
          <w:szCs w:val="18"/>
          <w:u w:val="single"/>
        </w:rPr>
        <w:t>ウィルスや細菌などに対する安全性</w:t>
      </w:r>
      <w:r w:rsidRPr="00654331">
        <w:rPr>
          <w:rFonts w:ascii="游ゴシック" w:eastAsia="游ゴシック" w:hAnsi="游ゴシック" w:hint="eastAsia"/>
          <w:b/>
          <w:sz w:val="18"/>
          <w:szCs w:val="18"/>
          <w:u w:val="single"/>
        </w:rPr>
        <w:t>】</w:t>
      </w:r>
    </w:p>
    <w:p w14:paraId="680393F2" w14:textId="77777777" w:rsidR="00163175" w:rsidRPr="00654331" w:rsidRDefault="00E302D0" w:rsidP="00163175">
      <w:pPr>
        <w:jc w:val="left"/>
        <w:rPr>
          <w:rFonts w:ascii="游ゴシック" w:eastAsia="游ゴシック" w:hAnsi="游ゴシック"/>
          <w:sz w:val="18"/>
          <w:szCs w:val="18"/>
        </w:rPr>
      </w:pPr>
      <w:r w:rsidRPr="00654331">
        <w:rPr>
          <w:rFonts w:ascii="游ゴシック" w:eastAsia="游ゴシック" w:hAnsi="游ゴシック" w:hint="eastAsia"/>
          <w:sz w:val="18"/>
          <w:szCs w:val="18"/>
        </w:rPr>
        <w:t>胎盤ひと</w:t>
      </w:r>
      <w:r w:rsidR="00163175" w:rsidRPr="00654331">
        <w:rPr>
          <w:rFonts w:ascii="游ゴシック" w:eastAsia="游ゴシック" w:hAnsi="游ゴシック" w:hint="eastAsia"/>
          <w:sz w:val="18"/>
          <w:szCs w:val="18"/>
        </w:rPr>
        <w:t>つずつについて核酸増幅検査（NAT）を実施し、HBV/HCV/HIV</w:t>
      </w:r>
      <w:r w:rsidR="007C146E" w:rsidRPr="00654331">
        <w:rPr>
          <w:rFonts w:ascii="游ゴシック" w:eastAsia="游ゴシック" w:hAnsi="游ゴシック" w:hint="eastAsia"/>
          <w:sz w:val="18"/>
          <w:szCs w:val="18"/>
        </w:rPr>
        <w:t>/HTLV-Ⅰ/パルボB19ウィルス</w:t>
      </w:r>
      <w:r w:rsidR="00163175" w:rsidRPr="00654331">
        <w:rPr>
          <w:rFonts w:ascii="游ゴシック" w:eastAsia="游ゴシック" w:hAnsi="游ゴシック" w:hint="eastAsia"/>
          <w:sz w:val="18"/>
          <w:szCs w:val="18"/>
        </w:rPr>
        <w:t>陰性であることが確認された安全な胎盤を原料としています。</w:t>
      </w:r>
    </w:p>
    <w:p w14:paraId="6C4F977C" w14:textId="77777777" w:rsidR="00163175" w:rsidRPr="00654331" w:rsidRDefault="00163175" w:rsidP="00163175">
      <w:pPr>
        <w:jc w:val="left"/>
        <w:rPr>
          <w:rFonts w:ascii="游ゴシック" w:eastAsia="游ゴシック" w:hAnsi="游ゴシック"/>
          <w:sz w:val="18"/>
          <w:szCs w:val="18"/>
        </w:rPr>
      </w:pPr>
      <w:r w:rsidRPr="00654331">
        <w:rPr>
          <w:rFonts w:ascii="游ゴシック" w:eastAsia="游ゴシック" w:hAnsi="游ゴシック" w:hint="eastAsia"/>
          <w:sz w:val="18"/>
          <w:szCs w:val="18"/>
        </w:rPr>
        <w:t>さらに、製造の最終段階に121℃30分間の高圧蒸気滅菌を実施しおり、ウィルス、細菌の感染防止策をとっております。</w:t>
      </w:r>
    </w:p>
    <w:p w14:paraId="44735174" w14:textId="77777777" w:rsidR="00163175" w:rsidRPr="00654331" w:rsidRDefault="00163175" w:rsidP="00163175">
      <w:pPr>
        <w:jc w:val="left"/>
        <w:rPr>
          <w:rFonts w:ascii="游ゴシック" w:eastAsia="游ゴシック" w:hAnsi="游ゴシック"/>
          <w:sz w:val="18"/>
          <w:szCs w:val="18"/>
        </w:rPr>
      </w:pPr>
      <w:r w:rsidRPr="00654331">
        <w:rPr>
          <w:rFonts w:ascii="游ゴシック" w:eastAsia="游ゴシック" w:hAnsi="游ゴシック" w:hint="eastAsia"/>
          <w:sz w:val="18"/>
          <w:szCs w:val="18"/>
        </w:rPr>
        <w:t>これまで本剤によると思われるウィルス感染の発生報告はありません。</w:t>
      </w:r>
    </w:p>
    <w:p w14:paraId="1708AE14" w14:textId="77777777" w:rsidR="00106FC0" w:rsidRPr="00654331" w:rsidRDefault="00106FC0" w:rsidP="00163175">
      <w:pPr>
        <w:jc w:val="left"/>
        <w:rPr>
          <w:rFonts w:ascii="游ゴシック" w:eastAsia="游ゴシック" w:hAnsi="游ゴシック"/>
          <w:sz w:val="18"/>
          <w:szCs w:val="18"/>
        </w:rPr>
      </w:pPr>
    </w:p>
    <w:p w14:paraId="430AEE10" w14:textId="77777777" w:rsidR="007868BB" w:rsidRPr="00654331" w:rsidRDefault="007868BB" w:rsidP="00163175">
      <w:pPr>
        <w:jc w:val="left"/>
        <w:rPr>
          <w:rFonts w:ascii="游ゴシック" w:eastAsia="游ゴシック" w:hAnsi="游ゴシック"/>
          <w:sz w:val="18"/>
          <w:szCs w:val="18"/>
        </w:rPr>
      </w:pPr>
    </w:p>
    <w:p w14:paraId="6AB10EBC" w14:textId="77777777" w:rsidR="00654331" w:rsidRDefault="00654331" w:rsidP="00163175">
      <w:pPr>
        <w:jc w:val="left"/>
        <w:rPr>
          <w:rFonts w:ascii="游ゴシック" w:eastAsia="游ゴシック" w:hAnsi="游ゴシック"/>
          <w:b/>
          <w:sz w:val="18"/>
          <w:szCs w:val="18"/>
          <w:u w:val="single"/>
        </w:rPr>
      </w:pPr>
    </w:p>
    <w:p w14:paraId="7F0912F1" w14:textId="77777777" w:rsidR="00654331" w:rsidRDefault="00654331" w:rsidP="00163175">
      <w:pPr>
        <w:jc w:val="left"/>
        <w:rPr>
          <w:rFonts w:ascii="游ゴシック" w:eastAsia="游ゴシック" w:hAnsi="游ゴシック"/>
          <w:b/>
          <w:sz w:val="18"/>
          <w:szCs w:val="18"/>
          <w:u w:val="single"/>
        </w:rPr>
      </w:pPr>
    </w:p>
    <w:p w14:paraId="155BA984" w14:textId="258F219C" w:rsidR="00106FC0" w:rsidRPr="00654331" w:rsidRDefault="007868BB" w:rsidP="00163175">
      <w:pPr>
        <w:jc w:val="left"/>
        <w:rPr>
          <w:rFonts w:ascii="游ゴシック" w:eastAsia="游ゴシック" w:hAnsi="游ゴシック"/>
          <w:b/>
          <w:sz w:val="18"/>
          <w:szCs w:val="18"/>
          <w:u w:val="single"/>
        </w:rPr>
      </w:pPr>
      <w:r w:rsidRPr="00654331">
        <w:rPr>
          <w:rFonts w:ascii="游ゴシック" w:eastAsia="游ゴシック" w:hAnsi="游ゴシック" w:hint="eastAsia"/>
          <w:b/>
          <w:sz w:val="18"/>
          <w:szCs w:val="18"/>
          <w:u w:val="single"/>
        </w:rPr>
        <w:t>【</w:t>
      </w:r>
      <w:r w:rsidR="00106FC0" w:rsidRPr="00654331">
        <w:rPr>
          <w:rFonts w:ascii="游ゴシック" w:eastAsia="游ゴシック" w:hAnsi="游ゴシック" w:hint="eastAsia"/>
          <w:b/>
          <w:sz w:val="18"/>
          <w:szCs w:val="18"/>
          <w:u w:val="single"/>
        </w:rPr>
        <w:t>変異型クロイツフェルト・ヤコブ病（</w:t>
      </w:r>
      <w:proofErr w:type="spellStart"/>
      <w:r w:rsidR="00106FC0" w:rsidRPr="00654331">
        <w:rPr>
          <w:rFonts w:ascii="游ゴシック" w:eastAsia="游ゴシック" w:hAnsi="游ゴシック" w:hint="eastAsia"/>
          <w:b/>
          <w:sz w:val="18"/>
          <w:szCs w:val="18"/>
          <w:u w:val="single"/>
        </w:rPr>
        <w:t>vCJD</w:t>
      </w:r>
      <w:proofErr w:type="spellEnd"/>
      <w:r w:rsidR="00106FC0" w:rsidRPr="00654331">
        <w:rPr>
          <w:rFonts w:ascii="游ゴシック" w:eastAsia="游ゴシック" w:hAnsi="游ゴシック" w:hint="eastAsia"/>
          <w:b/>
          <w:sz w:val="18"/>
          <w:szCs w:val="18"/>
          <w:u w:val="single"/>
        </w:rPr>
        <w:t>）などに対する安全性</w:t>
      </w:r>
      <w:r w:rsidRPr="00654331">
        <w:rPr>
          <w:rFonts w:ascii="游ゴシック" w:eastAsia="游ゴシック" w:hAnsi="游ゴシック" w:hint="eastAsia"/>
          <w:b/>
          <w:sz w:val="18"/>
          <w:szCs w:val="18"/>
          <w:u w:val="single"/>
        </w:rPr>
        <w:t>】</w:t>
      </w:r>
    </w:p>
    <w:p w14:paraId="7882EE4A" w14:textId="77777777" w:rsidR="00106FC0" w:rsidRPr="00654331" w:rsidRDefault="00106FC0" w:rsidP="00163175">
      <w:pPr>
        <w:jc w:val="left"/>
        <w:rPr>
          <w:rFonts w:ascii="游ゴシック" w:eastAsia="游ゴシック" w:hAnsi="游ゴシック"/>
          <w:sz w:val="18"/>
          <w:szCs w:val="18"/>
        </w:rPr>
      </w:pPr>
      <w:r w:rsidRPr="00654331">
        <w:rPr>
          <w:rFonts w:ascii="游ゴシック" w:eastAsia="游ゴシック" w:hAnsi="游ゴシック" w:hint="eastAsia"/>
          <w:sz w:val="18"/>
          <w:szCs w:val="18"/>
        </w:rPr>
        <w:t>メルスモン</w:t>
      </w:r>
      <w:r w:rsidR="00A01F2B" w:rsidRPr="00654331">
        <w:rPr>
          <w:rFonts w:ascii="游ゴシック" w:eastAsia="游ゴシック" w:hAnsi="游ゴシック" w:hint="eastAsia"/>
          <w:sz w:val="18"/>
          <w:szCs w:val="18"/>
          <w:vertAlign w:val="superscript"/>
        </w:rPr>
        <w:t>®</w:t>
      </w:r>
      <w:r w:rsidRPr="00654331">
        <w:rPr>
          <w:rFonts w:ascii="游ゴシック" w:eastAsia="游ゴシック" w:hAnsi="游ゴシック" w:hint="eastAsia"/>
          <w:sz w:val="18"/>
          <w:szCs w:val="18"/>
        </w:rPr>
        <w:t>は</w:t>
      </w:r>
      <w:proofErr w:type="spellStart"/>
      <w:r w:rsidRPr="00654331">
        <w:rPr>
          <w:rFonts w:ascii="游ゴシック" w:eastAsia="游ゴシック" w:hAnsi="游ゴシック" w:hint="eastAsia"/>
          <w:sz w:val="18"/>
          <w:szCs w:val="18"/>
        </w:rPr>
        <w:t>vCJD</w:t>
      </w:r>
      <w:proofErr w:type="spellEnd"/>
      <w:r w:rsidRPr="00654331">
        <w:rPr>
          <w:rFonts w:ascii="游ゴシック" w:eastAsia="游ゴシック" w:hAnsi="游ゴシック" w:hint="eastAsia"/>
          <w:sz w:val="18"/>
          <w:szCs w:val="18"/>
        </w:rPr>
        <w:t>の感染を防ぐため、胎盤</w:t>
      </w:r>
      <w:r w:rsidR="00A31398" w:rsidRPr="00654331">
        <w:rPr>
          <w:rFonts w:ascii="游ゴシック" w:eastAsia="游ゴシック" w:hAnsi="游ゴシック" w:hint="eastAsia"/>
          <w:sz w:val="18"/>
          <w:szCs w:val="18"/>
        </w:rPr>
        <w:t>を</w:t>
      </w:r>
      <w:r w:rsidRPr="00654331">
        <w:rPr>
          <w:rFonts w:ascii="游ゴシック" w:eastAsia="游ゴシック" w:hAnsi="游ゴシック" w:hint="eastAsia"/>
          <w:sz w:val="18"/>
          <w:szCs w:val="18"/>
        </w:rPr>
        <w:t>提供してくださる方に対してBSEが流行した英仏などへ海外渡航歴について問診を実施しております。問診の結果問題のある胎盤は原料として</w:t>
      </w:r>
      <w:r w:rsidR="00A31398" w:rsidRPr="00654331">
        <w:rPr>
          <w:rFonts w:ascii="游ゴシック" w:eastAsia="游ゴシック" w:hAnsi="游ゴシック" w:hint="eastAsia"/>
          <w:sz w:val="18"/>
          <w:szCs w:val="18"/>
        </w:rPr>
        <w:t>使用</w:t>
      </w:r>
      <w:r w:rsidRPr="00654331">
        <w:rPr>
          <w:rFonts w:ascii="游ゴシック" w:eastAsia="游ゴシック" w:hAnsi="游ゴシック" w:hint="eastAsia"/>
          <w:sz w:val="18"/>
          <w:szCs w:val="18"/>
        </w:rPr>
        <w:t>しておりません。</w:t>
      </w:r>
    </w:p>
    <w:p w14:paraId="51FC75B5" w14:textId="77777777" w:rsidR="00106FC0" w:rsidRPr="00654331" w:rsidRDefault="00106FC0" w:rsidP="00163175">
      <w:pPr>
        <w:jc w:val="left"/>
        <w:rPr>
          <w:rFonts w:ascii="游ゴシック" w:eastAsia="游ゴシック" w:hAnsi="游ゴシック"/>
          <w:sz w:val="18"/>
          <w:szCs w:val="18"/>
        </w:rPr>
      </w:pPr>
      <w:r w:rsidRPr="00654331">
        <w:rPr>
          <w:rFonts w:ascii="游ゴシック" w:eastAsia="游ゴシック" w:hAnsi="游ゴシック" w:hint="eastAsia"/>
          <w:sz w:val="18"/>
          <w:szCs w:val="18"/>
        </w:rPr>
        <w:t>さらに、製造工程におきまして、塩酸による高熱の加水分解を実施しています。これによりホルモンおよび蛋白質は分解されています。</w:t>
      </w:r>
    </w:p>
    <w:p w14:paraId="5D3C7F16" w14:textId="77777777" w:rsidR="00106FC0" w:rsidRPr="00654331" w:rsidRDefault="00106FC0" w:rsidP="00163175">
      <w:pPr>
        <w:jc w:val="left"/>
        <w:rPr>
          <w:rFonts w:ascii="游ゴシック" w:eastAsia="游ゴシック" w:hAnsi="游ゴシック"/>
          <w:sz w:val="18"/>
          <w:szCs w:val="18"/>
        </w:rPr>
      </w:pPr>
      <w:r w:rsidRPr="00654331">
        <w:rPr>
          <w:rFonts w:ascii="游ゴシック" w:eastAsia="游ゴシック" w:hAnsi="游ゴシック" w:hint="eastAsia"/>
          <w:sz w:val="18"/>
          <w:szCs w:val="18"/>
        </w:rPr>
        <w:t>これまで、本剤</w:t>
      </w:r>
      <w:r w:rsidR="00E400FB" w:rsidRPr="00654331">
        <w:rPr>
          <w:rFonts w:ascii="游ゴシック" w:eastAsia="游ゴシック" w:hAnsi="游ゴシック" w:hint="eastAsia"/>
          <w:sz w:val="18"/>
          <w:szCs w:val="18"/>
        </w:rPr>
        <w:t>によると</w:t>
      </w:r>
      <w:r w:rsidRPr="00654331">
        <w:rPr>
          <w:rFonts w:ascii="游ゴシック" w:eastAsia="游ゴシック" w:hAnsi="游ゴシック" w:hint="eastAsia"/>
          <w:sz w:val="18"/>
          <w:szCs w:val="18"/>
        </w:rPr>
        <w:t>思われる</w:t>
      </w:r>
      <w:proofErr w:type="spellStart"/>
      <w:r w:rsidRPr="00654331">
        <w:rPr>
          <w:rFonts w:ascii="游ゴシック" w:eastAsia="游ゴシック" w:hAnsi="游ゴシック" w:hint="eastAsia"/>
          <w:sz w:val="18"/>
          <w:szCs w:val="18"/>
        </w:rPr>
        <w:t>vCJD</w:t>
      </w:r>
      <w:proofErr w:type="spellEnd"/>
      <w:r w:rsidRPr="00654331">
        <w:rPr>
          <w:rFonts w:ascii="游ゴシック" w:eastAsia="游ゴシック" w:hAnsi="游ゴシック" w:hint="eastAsia"/>
          <w:sz w:val="18"/>
          <w:szCs w:val="18"/>
        </w:rPr>
        <w:t>の感染報告はありません。しかしながら、理論的な</w:t>
      </w:r>
      <w:proofErr w:type="spellStart"/>
      <w:r w:rsidRPr="00654331">
        <w:rPr>
          <w:rFonts w:ascii="游ゴシック" w:eastAsia="游ゴシック" w:hAnsi="游ゴシック" w:hint="eastAsia"/>
          <w:sz w:val="18"/>
          <w:szCs w:val="18"/>
        </w:rPr>
        <w:t>vCJD</w:t>
      </w:r>
      <w:proofErr w:type="spellEnd"/>
      <w:r w:rsidRPr="00654331">
        <w:rPr>
          <w:rFonts w:ascii="游ゴシック" w:eastAsia="游ゴシック" w:hAnsi="游ゴシック" w:hint="eastAsia"/>
          <w:sz w:val="18"/>
          <w:szCs w:val="18"/>
        </w:rPr>
        <w:t>などの伝播の可能性</w:t>
      </w:r>
      <w:r w:rsidR="007868BB" w:rsidRPr="00654331">
        <w:rPr>
          <w:rFonts w:ascii="游ゴシック" w:eastAsia="游ゴシック" w:hAnsi="游ゴシック" w:hint="eastAsia"/>
          <w:sz w:val="18"/>
          <w:szCs w:val="18"/>
        </w:rPr>
        <w:t>は</w:t>
      </w:r>
      <w:r w:rsidR="00A31398" w:rsidRPr="00654331">
        <w:rPr>
          <w:rFonts w:ascii="游ゴシック" w:eastAsia="游ゴシック" w:hAnsi="游ゴシック" w:hint="eastAsia"/>
          <w:sz w:val="18"/>
          <w:szCs w:val="18"/>
        </w:rPr>
        <w:t>、</w:t>
      </w:r>
      <w:r w:rsidRPr="00654331">
        <w:rPr>
          <w:rFonts w:ascii="游ゴシック" w:eastAsia="游ゴシック" w:hAnsi="游ゴシック" w:hint="eastAsia"/>
          <w:sz w:val="18"/>
          <w:szCs w:val="18"/>
        </w:rPr>
        <w:t>完全に</w:t>
      </w:r>
      <w:r w:rsidR="007868BB" w:rsidRPr="00654331">
        <w:rPr>
          <w:rFonts w:ascii="游ゴシック" w:eastAsia="游ゴシック" w:hAnsi="游ゴシック" w:hint="eastAsia"/>
          <w:sz w:val="18"/>
          <w:szCs w:val="18"/>
        </w:rPr>
        <w:t>は</w:t>
      </w:r>
      <w:r w:rsidRPr="00654331">
        <w:rPr>
          <w:rFonts w:ascii="游ゴシック" w:eastAsia="游ゴシック" w:hAnsi="游ゴシック" w:hint="eastAsia"/>
          <w:sz w:val="18"/>
          <w:szCs w:val="18"/>
        </w:rPr>
        <w:t>否定できません。</w:t>
      </w:r>
    </w:p>
    <w:p w14:paraId="74E46321" w14:textId="77777777" w:rsidR="00106FC0" w:rsidRPr="00654331" w:rsidRDefault="00106FC0" w:rsidP="00163175">
      <w:pPr>
        <w:jc w:val="left"/>
        <w:rPr>
          <w:rFonts w:ascii="游ゴシック" w:eastAsia="游ゴシック" w:hAnsi="游ゴシック"/>
          <w:b/>
          <w:sz w:val="18"/>
          <w:szCs w:val="18"/>
          <w:u w:val="single"/>
        </w:rPr>
      </w:pPr>
      <w:r w:rsidRPr="00654331">
        <w:rPr>
          <w:rFonts w:ascii="游ゴシック" w:eastAsia="游ゴシック" w:hAnsi="游ゴシック" w:hint="eastAsia"/>
          <w:b/>
          <w:sz w:val="18"/>
          <w:szCs w:val="18"/>
          <w:u w:val="single"/>
        </w:rPr>
        <w:t>このため、メルスモン</w:t>
      </w:r>
      <w:r w:rsidR="00A01F2B" w:rsidRPr="00654331">
        <w:rPr>
          <w:rFonts w:ascii="游ゴシック" w:eastAsia="游ゴシック" w:hAnsi="游ゴシック" w:hint="eastAsia"/>
          <w:b/>
          <w:sz w:val="18"/>
          <w:szCs w:val="18"/>
          <w:u w:val="single"/>
          <w:vertAlign w:val="superscript"/>
        </w:rPr>
        <w:t>®</w:t>
      </w:r>
      <w:r w:rsidRPr="00654331">
        <w:rPr>
          <w:rFonts w:ascii="游ゴシック" w:eastAsia="游ゴシック" w:hAnsi="游ゴシック" w:hint="eastAsia"/>
          <w:b/>
          <w:sz w:val="18"/>
          <w:szCs w:val="18"/>
          <w:u w:val="single"/>
        </w:rPr>
        <w:t>を含むヒト胎盤由来医薬品の使用は、</w:t>
      </w:r>
      <w:r w:rsidR="00A31398" w:rsidRPr="00654331">
        <w:rPr>
          <w:rFonts w:ascii="游ゴシック" w:eastAsia="游ゴシック" w:hAnsi="游ゴシック" w:hint="eastAsia"/>
          <w:b/>
          <w:sz w:val="18"/>
          <w:szCs w:val="18"/>
          <w:u w:val="single"/>
        </w:rPr>
        <w:t>以後</w:t>
      </w:r>
      <w:r w:rsidRPr="00654331">
        <w:rPr>
          <w:rFonts w:ascii="游ゴシック" w:eastAsia="游ゴシック" w:hAnsi="游ゴシック" w:hint="eastAsia"/>
          <w:b/>
          <w:sz w:val="18"/>
          <w:szCs w:val="18"/>
          <w:u w:val="single"/>
        </w:rPr>
        <w:t>献血を控えることが求められています。</w:t>
      </w:r>
    </w:p>
    <w:p w14:paraId="78BBD7A7" w14:textId="77777777" w:rsidR="007868BB" w:rsidRPr="00654331" w:rsidRDefault="007868BB" w:rsidP="00163175">
      <w:pPr>
        <w:jc w:val="left"/>
        <w:rPr>
          <w:rFonts w:ascii="游ゴシック" w:eastAsia="游ゴシック" w:hAnsi="游ゴシック"/>
          <w:b/>
          <w:sz w:val="18"/>
          <w:szCs w:val="18"/>
          <w:u w:val="single"/>
        </w:rPr>
      </w:pPr>
    </w:p>
    <w:p w14:paraId="594D2CCF" w14:textId="77777777" w:rsidR="007868BB" w:rsidRPr="00654331" w:rsidRDefault="007868BB" w:rsidP="00163175">
      <w:pPr>
        <w:jc w:val="left"/>
        <w:rPr>
          <w:rFonts w:ascii="游ゴシック" w:eastAsia="游ゴシック" w:hAnsi="游ゴシック"/>
          <w:b/>
          <w:sz w:val="18"/>
          <w:szCs w:val="18"/>
          <w:u w:val="single"/>
        </w:rPr>
      </w:pPr>
    </w:p>
    <w:p w14:paraId="00BCE6E2" w14:textId="1A28AD60" w:rsidR="00A31398" w:rsidRDefault="00A31398" w:rsidP="00163175">
      <w:pPr>
        <w:jc w:val="left"/>
        <w:rPr>
          <w:rFonts w:ascii="游ゴシック" w:eastAsia="游ゴシック" w:hAnsi="游ゴシック"/>
          <w:b/>
          <w:sz w:val="18"/>
          <w:szCs w:val="18"/>
          <w:u w:val="single"/>
        </w:rPr>
      </w:pPr>
    </w:p>
    <w:p w14:paraId="40029D5C" w14:textId="77777777" w:rsidR="00654331" w:rsidRPr="00654331" w:rsidRDefault="00654331" w:rsidP="00163175">
      <w:pPr>
        <w:jc w:val="left"/>
        <w:rPr>
          <w:rFonts w:ascii="游ゴシック" w:eastAsia="游ゴシック" w:hAnsi="游ゴシック" w:hint="eastAsia"/>
          <w:b/>
          <w:sz w:val="18"/>
          <w:szCs w:val="18"/>
          <w:u w:val="single"/>
        </w:rPr>
      </w:pPr>
    </w:p>
    <w:p w14:paraId="69F20BDE" w14:textId="77777777" w:rsidR="00A52150" w:rsidRPr="00654331" w:rsidRDefault="00A52150" w:rsidP="00163175">
      <w:pPr>
        <w:jc w:val="left"/>
        <w:rPr>
          <w:rFonts w:ascii="游ゴシック" w:eastAsia="游ゴシック" w:hAnsi="游ゴシック"/>
          <w:sz w:val="18"/>
          <w:szCs w:val="18"/>
          <w:u w:val="single"/>
        </w:rPr>
      </w:pPr>
      <w:r w:rsidRPr="00654331">
        <w:rPr>
          <w:rFonts w:ascii="游ゴシック" w:eastAsia="游ゴシック" w:hAnsi="游ゴシック" w:hint="eastAsia"/>
          <w:sz w:val="18"/>
          <w:szCs w:val="18"/>
          <w:u w:val="single"/>
        </w:rPr>
        <w:t xml:space="preserve">　　　　　　　　　　　　　　　　　　　　　　　　　　　　　　　　　　　　　　　　　　　　　　　　　　　　　　</w:t>
      </w:r>
    </w:p>
    <w:p w14:paraId="05BE4475" w14:textId="77777777" w:rsidR="00127947" w:rsidRPr="00654331" w:rsidRDefault="00DA6EAD" w:rsidP="00127947">
      <w:pPr>
        <w:rPr>
          <w:rFonts w:ascii="游ゴシック" w:eastAsia="游ゴシック" w:hAnsi="游ゴシック"/>
          <w:sz w:val="18"/>
          <w:szCs w:val="18"/>
        </w:rPr>
      </w:pPr>
      <w:r w:rsidRPr="00654331">
        <w:rPr>
          <w:rFonts w:ascii="游ゴシック" w:eastAsia="游ゴシック" w:hAnsi="游ゴシック" w:hint="eastAsia"/>
          <w:sz w:val="18"/>
          <w:szCs w:val="18"/>
        </w:rPr>
        <w:t>プラセンタ（メルスモン</w:t>
      </w:r>
      <w:r w:rsidRPr="00654331">
        <w:rPr>
          <w:rFonts w:ascii="游ゴシック" w:eastAsia="游ゴシック" w:hAnsi="游ゴシック" w:hint="eastAsia"/>
          <w:sz w:val="18"/>
          <w:szCs w:val="18"/>
          <w:vertAlign w:val="superscript"/>
        </w:rPr>
        <w:t>®</w:t>
      </w:r>
      <w:r w:rsidRPr="00654331">
        <w:rPr>
          <w:rFonts w:ascii="游ゴシック" w:eastAsia="游ゴシック" w:hAnsi="游ゴシック" w:hint="eastAsia"/>
          <w:sz w:val="18"/>
          <w:szCs w:val="18"/>
        </w:rPr>
        <w:t>）治療の上記</w:t>
      </w:r>
      <w:r w:rsidR="006F45E0" w:rsidRPr="00654331">
        <w:rPr>
          <w:rFonts w:ascii="游ゴシック" w:eastAsia="游ゴシック" w:hAnsi="游ゴシック" w:hint="eastAsia"/>
          <w:sz w:val="18"/>
          <w:szCs w:val="18"/>
        </w:rPr>
        <w:t>説明事項を十分にご確認のうえ、ご署名をお願いします。</w:t>
      </w:r>
    </w:p>
    <w:p w14:paraId="6F54DE4B" w14:textId="77777777" w:rsidR="006F45E0" w:rsidRPr="00654331" w:rsidRDefault="006F45E0" w:rsidP="00127947">
      <w:pPr>
        <w:rPr>
          <w:rFonts w:ascii="游ゴシック" w:eastAsia="游ゴシック" w:hAnsi="游ゴシック"/>
          <w:sz w:val="18"/>
          <w:szCs w:val="18"/>
        </w:rPr>
      </w:pPr>
      <w:r w:rsidRPr="00654331">
        <w:rPr>
          <w:rFonts w:ascii="游ゴシック" w:eastAsia="游ゴシック" w:hAnsi="游ゴシック" w:hint="eastAsia"/>
          <w:sz w:val="18"/>
          <w:szCs w:val="18"/>
        </w:rPr>
        <w:t>私は、上記説明を理解し上記の内容について確認しましたので</w:t>
      </w:r>
      <w:r w:rsidR="00DA6EAD" w:rsidRPr="00654331">
        <w:rPr>
          <w:rFonts w:ascii="游ゴシック" w:eastAsia="游ゴシック" w:hAnsi="游ゴシック" w:hint="eastAsia"/>
          <w:sz w:val="18"/>
          <w:szCs w:val="18"/>
        </w:rPr>
        <w:t>プラセンタ（メルスモン</w:t>
      </w:r>
      <w:r w:rsidR="00DA6EAD" w:rsidRPr="00654331">
        <w:rPr>
          <w:rFonts w:ascii="游ゴシック" w:eastAsia="游ゴシック" w:hAnsi="游ゴシック" w:hint="eastAsia"/>
          <w:sz w:val="18"/>
          <w:szCs w:val="18"/>
          <w:vertAlign w:val="superscript"/>
        </w:rPr>
        <w:t>®</w:t>
      </w:r>
      <w:r w:rsidR="00DA6EAD" w:rsidRPr="00654331">
        <w:rPr>
          <w:rFonts w:ascii="游ゴシック" w:eastAsia="游ゴシック" w:hAnsi="游ゴシック" w:hint="eastAsia"/>
          <w:sz w:val="18"/>
          <w:szCs w:val="18"/>
        </w:rPr>
        <w:t>）治療</w:t>
      </w:r>
      <w:r w:rsidRPr="00654331">
        <w:rPr>
          <w:rFonts w:ascii="游ゴシック" w:eastAsia="游ゴシック" w:hAnsi="游ゴシック" w:hint="eastAsia"/>
          <w:sz w:val="18"/>
          <w:szCs w:val="18"/>
        </w:rPr>
        <w:t>を受けることに同意いたします。</w:t>
      </w:r>
    </w:p>
    <w:p w14:paraId="25E0E061" w14:textId="77777777" w:rsidR="006F45E0" w:rsidRPr="00654331" w:rsidRDefault="006F45E0" w:rsidP="00127947">
      <w:pPr>
        <w:rPr>
          <w:rFonts w:ascii="游ゴシック" w:eastAsia="游ゴシック" w:hAnsi="游ゴシック"/>
          <w:sz w:val="18"/>
          <w:szCs w:val="18"/>
        </w:rPr>
      </w:pPr>
    </w:p>
    <w:p w14:paraId="3F0CA9E7" w14:textId="77777777" w:rsidR="006F45E0" w:rsidRPr="00654331" w:rsidRDefault="006F45E0" w:rsidP="006F45E0">
      <w:pPr>
        <w:rPr>
          <w:rFonts w:ascii="游ゴシック" w:eastAsia="游ゴシック" w:hAnsi="游ゴシック"/>
          <w:sz w:val="18"/>
          <w:szCs w:val="18"/>
          <w:u w:val="single"/>
        </w:rPr>
      </w:pPr>
      <w:r w:rsidRPr="00654331">
        <w:rPr>
          <w:rFonts w:ascii="游ゴシック" w:eastAsia="游ゴシック" w:hAnsi="游ゴシック" w:hint="eastAsia"/>
          <w:sz w:val="18"/>
          <w:szCs w:val="18"/>
          <w:u w:val="single"/>
        </w:rPr>
        <w:t xml:space="preserve">　　　　　　年　　　　　月　　　　　日</w:t>
      </w:r>
    </w:p>
    <w:p w14:paraId="63DED364" w14:textId="77777777" w:rsidR="006F45E0" w:rsidRPr="00654331" w:rsidRDefault="006F45E0" w:rsidP="006F45E0">
      <w:pPr>
        <w:rPr>
          <w:rFonts w:ascii="游ゴシック" w:eastAsia="游ゴシック" w:hAnsi="游ゴシック"/>
          <w:sz w:val="18"/>
          <w:szCs w:val="18"/>
          <w:u w:val="single"/>
        </w:rPr>
      </w:pPr>
      <w:r w:rsidRPr="00654331">
        <w:rPr>
          <w:rFonts w:ascii="游ゴシック" w:eastAsia="游ゴシック" w:hAnsi="游ゴシック" w:hint="eastAsia"/>
          <w:sz w:val="18"/>
          <w:szCs w:val="18"/>
          <w:u w:val="single"/>
        </w:rPr>
        <w:t xml:space="preserve">ご住所　　　　　　　　　　　　　　　　　　　　　　　　　　　　　　　　　　　　　　　　　　　</w:t>
      </w:r>
    </w:p>
    <w:p w14:paraId="76608050" w14:textId="77777777" w:rsidR="006F45E0" w:rsidRPr="00654331" w:rsidRDefault="006F45E0" w:rsidP="006F45E0">
      <w:pPr>
        <w:rPr>
          <w:rFonts w:ascii="游ゴシック" w:eastAsia="游ゴシック" w:hAnsi="游ゴシック"/>
          <w:sz w:val="18"/>
          <w:szCs w:val="18"/>
          <w:u w:val="single"/>
        </w:rPr>
      </w:pPr>
      <w:r w:rsidRPr="00654331">
        <w:rPr>
          <w:rFonts w:ascii="游ゴシック" w:eastAsia="游ゴシック" w:hAnsi="游ゴシック" w:hint="eastAsia"/>
          <w:sz w:val="18"/>
          <w:szCs w:val="18"/>
          <w:u w:val="single"/>
        </w:rPr>
        <w:t xml:space="preserve">お名前（自筆サイン）　　　　　　　　　　　　　　　　　　　　　　　　　　　</w:t>
      </w:r>
    </w:p>
    <w:p w14:paraId="6F2766DC" w14:textId="77777777" w:rsidR="006F45E0" w:rsidRPr="00654331" w:rsidRDefault="006F45E0" w:rsidP="00D1776B">
      <w:pPr>
        <w:wordWrap w:val="0"/>
        <w:jc w:val="right"/>
        <w:rPr>
          <w:rFonts w:ascii="游ゴシック" w:eastAsia="游ゴシック" w:hAnsi="游ゴシック"/>
          <w:sz w:val="18"/>
          <w:szCs w:val="18"/>
        </w:rPr>
      </w:pPr>
      <w:r w:rsidRPr="00654331">
        <w:rPr>
          <w:rFonts w:ascii="游ゴシック" w:eastAsia="游ゴシック" w:hAnsi="游ゴシック" w:hint="eastAsia"/>
          <w:sz w:val="18"/>
          <w:szCs w:val="18"/>
        </w:rPr>
        <w:t>永田皮膚科医院　院長：永田貴久</w:t>
      </w:r>
      <w:r w:rsidR="00D1776B" w:rsidRPr="00654331">
        <w:rPr>
          <w:rFonts w:ascii="游ゴシック" w:eastAsia="游ゴシック" w:hAnsi="游ゴシック" w:hint="eastAsia"/>
          <w:sz w:val="18"/>
          <w:szCs w:val="18"/>
        </w:rPr>
        <w:t xml:space="preserve">　T</w:t>
      </w:r>
      <w:r w:rsidR="00D1776B" w:rsidRPr="00654331">
        <w:rPr>
          <w:rFonts w:ascii="游ゴシック" w:eastAsia="游ゴシック" w:hAnsi="游ゴシック"/>
          <w:sz w:val="18"/>
          <w:szCs w:val="18"/>
        </w:rPr>
        <w:t>el</w:t>
      </w:r>
      <w:r w:rsidR="00D1776B" w:rsidRPr="00654331">
        <w:rPr>
          <w:rFonts w:ascii="游ゴシック" w:eastAsia="游ゴシック" w:hAnsi="游ゴシック" w:hint="eastAsia"/>
          <w:sz w:val="18"/>
          <w:szCs w:val="18"/>
        </w:rPr>
        <w:t>：0</w:t>
      </w:r>
      <w:r w:rsidR="00D1776B" w:rsidRPr="00654331">
        <w:rPr>
          <w:rFonts w:ascii="游ゴシック" w:eastAsia="游ゴシック" w:hAnsi="游ゴシック"/>
          <w:sz w:val="18"/>
          <w:szCs w:val="18"/>
        </w:rPr>
        <w:t>968-74-1566</w:t>
      </w:r>
    </w:p>
    <w:sectPr w:rsidR="006F45E0" w:rsidRPr="00654331" w:rsidSect="002D15D6">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BC737" w14:textId="77777777" w:rsidR="00352D92" w:rsidRDefault="00352D92" w:rsidP="00E302D0">
      <w:r>
        <w:separator/>
      </w:r>
    </w:p>
  </w:endnote>
  <w:endnote w:type="continuationSeparator" w:id="0">
    <w:p w14:paraId="1C7EBB80" w14:textId="77777777" w:rsidR="00352D92" w:rsidRDefault="00352D92" w:rsidP="00E3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D5A3F" w14:textId="77777777" w:rsidR="00352D92" w:rsidRDefault="00352D92" w:rsidP="00E302D0">
      <w:r>
        <w:separator/>
      </w:r>
    </w:p>
  </w:footnote>
  <w:footnote w:type="continuationSeparator" w:id="0">
    <w:p w14:paraId="2658DBA7" w14:textId="77777777" w:rsidR="00352D92" w:rsidRDefault="00352D92" w:rsidP="00E30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02421"/>
    <w:multiLevelType w:val="hybridMultilevel"/>
    <w:tmpl w:val="6204B69E"/>
    <w:lvl w:ilvl="0" w:tplc="AEEC40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05"/>
    <w:rsid w:val="0009709F"/>
    <w:rsid w:val="000A29A2"/>
    <w:rsid w:val="000F1ED5"/>
    <w:rsid w:val="00106FC0"/>
    <w:rsid w:val="00127667"/>
    <w:rsid w:val="00127947"/>
    <w:rsid w:val="00163175"/>
    <w:rsid w:val="002D15D6"/>
    <w:rsid w:val="00352D92"/>
    <w:rsid w:val="003618EE"/>
    <w:rsid w:val="00464A24"/>
    <w:rsid w:val="00472305"/>
    <w:rsid w:val="00654331"/>
    <w:rsid w:val="006F45E0"/>
    <w:rsid w:val="007868BB"/>
    <w:rsid w:val="007C146E"/>
    <w:rsid w:val="007F78A5"/>
    <w:rsid w:val="00A01F2B"/>
    <w:rsid w:val="00A31398"/>
    <w:rsid w:val="00A52150"/>
    <w:rsid w:val="00AB2472"/>
    <w:rsid w:val="00B362C5"/>
    <w:rsid w:val="00C21ED8"/>
    <w:rsid w:val="00C30978"/>
    <w:rsid w:val="00D1776B"/>
    <w:rsid w:val="00D57703"/>
    <w:rsid w:val="00D74C4C"/>
    <w:rsid w:val="00DA6EAD"/>
    <w:rsid w:val="00E302D0"/>
    <w:rsid w:val="00E40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1A6CD1"/>
  <w15:docId w15:val="{F71A004B-6339-4F23-AF30-AE851B74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947"/>
    <w:pPr>
      <w:ind w:leftChars="400" w:left="840"/>
    </w:pPr>
  </w:style>
  <w:style w:type="paragraph" w:styleId="a4">
    <w:name w:val="header"/>
    <w:basedOn w:val="a"/>
    <w:link w:val="a5"/>
    <w:uiPriority w:val="99"/>
    <w:unhideWhenUsed/>
    <w:rsid w:val="00E302D0"/>
    <w:pPr>
      <w:tabs>
        <w:tab w:val="center" w:pos="4252"/>
        <w:tab w:val="right" w:pos="8504"/>
      </w:tabs>
      <w:snapToGrid w:val="0"/>
    </w:pPr>
  </w:style>
  <w:style w:type="character" w:customStyle="1" w:styleId="a5">
    <w:name w:val="ヘッダー (文字)"/>
    <w:basedOn w:val="a0"/>
    <w:link w:val="a4"/>
    <w:uiPriority w:val="99"/>
    <w:rsid w:val="00E302D0"/>
  </w:style>
  <w:style w:type="paragraph" w:styleId="a6">
    <w:name w:val="footer"/>
    <w:basedOn w:val="a"/>
    <w:link w:val="a7"/>
    <w:uiPriority w:val="99"/>
    <w:unhideWhenUsed/>
    <w:rsid w:val="00E302D0"/>
    <w:pPr>
      <w:tabs>
        <w:tab w:val="center" w:pos="4252"/>
        <w:tab w:val="right" w:pos="8504"/>
      </w:tabs>
      <w:snapToGrid w:val="0"/>
    </w:pPr>
  </w:style>
  <w:style w:type="character" w:customStyle="1" w:styleId="a7">
    <w:name w:val="フッター (文字)"/>
    <w:basedOn w:val="a0"/>
    <w:link w:val="a6"/>
    <w:uiPriority w:val="99"/>
    <w:rsid w:val="00E30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8CE1F-1B35-44E2-AE1F-2719A84D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nagatahihuka</dc:creator>
  <cp:lastModifiedBy>貴久 永田</cp:lastModifiedBy>
  <cp:revision>2</cp:revision>
  <dcterms:created xsi:type="dcterms:W3CDTF">2021-01-07T07:42:00Z</dcterms:created>
  <dcterms:modified xsi:type="dcterms:W3CDTF">2021-01-07T07:42:00Z</dcterms:modified>
</cp:coreProperties>
</file>